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56FE87" w14:textId="02E0A357" w:rsidR="00343C04" w:rsidRPr="0058447E" w:rsidRDefault="00616F73" w:rsidP="0058447E">
      <w:pPr>
        <w:spacing w:line="240" w:lineRule="auto"/>
        <w:jc w:val="center"/>
        <w:rPr>
          <w:rFonts w:asciiTheme="minorEastAsia" w:hAnsiTheme="minorEastAsia"/>
          <w:b/>
        </w:rPr>
      </w:pPr>
      <w:r>
        <w:rPr>
          <w:rFonts w:asciiTheme="minorEastAsia" w:hAnsiTheme="minorEastAsia" w:hint="eastAsia"/>
          <w:b/>
        </w:rPr>
        <w:t>2025</w:t>
      </w:r>
      <w:r w:rsidR="00B44DFB" w:rsidRPr="0058447E">
        <w:rPr>
          <w:rFonts w:asciiTheme="minorEastAsia" w:hAnsiTheme="minorEastAsia"/>
          <w:b/>
        </w:rPr>
        <w:t xml:space="preserve"> </w:t>
      </w:r>
      <w:proofErr w:type="spellStart"/>
      <w:r>
        <w:rPr>
          <w:rFonts w:asciiTheme="minorEastAsia" w:hAnsiTheme="minorEastAsia" w:hint="eastAsia"/>
          <w:b/>
        </w:rPr>
        <w:t>CLEVERcns</w:t>
      </w:r>
      <w:proofErr w:type="spellEnd"/>
      <w:r>
        <w:rPr>
          <w:rFonts w:asciiTheme="minorEastAsia" w:hAnsiTheme="minorEastAsia" w:hint="eastAsia"/>
          <w:b/>
        </w:rPr>
        <w:t xml:space="preserve"> &amp; The 5th ANSR </w:t>
      </w:r>
      <w:r w:rsidR="00B44DFB" w:rsidRPr="0058447E">
        <w:rPr>
          <w:rFonts w:asciiTheme="minorEastAsia" w:hAnsiTheme="minorEastAsia"/>
          <w:b/>
        </w:rPr>
        <w:t>POSTER ABSTRACT</w:t>
      </w:r>
    </w:p>
    <w:p w14:paraId="7A84F929" w14:textId="77777777" w:rsidR="00BC33E2" w:rsidRPr="00DF64CF" w:rsidRDefault="00BC33E2" w:rsidP="00DF64CF">
      <w:pPr>
        <w:spacing w:after="0"/>
        <w:rPr>
          <w:rFonts w:asciiTheme="minorEastAsia" w:hAnsiTheme="minorEastAsia"/>
          <w:b/>
        </w:rPr>
      </w:pPr>
      <w:r w:rsidRPr="00DF64CF">
        <w:rPr>
          <w:rFonts w:asciiTheme="minorEastAsia" w:hAnsiTheme="minorEastAsia"/>
          <w:b/>
        </w:rPr>
        <w:t>Title:</w:t>
      </w:r>
    </w:p>
    <w:p w14:paraId="1D479E8E" w14:textId="77777777" w:rsidR="001110BC" w:rsidRPr="008A6C7A" w:rsidRDefault="001110BC" w:rsidP="001110BC">
      <w:pPr>
        <w:widowControl/>
        <w:wordWrap/>
        <w:autoSpaceDE/>
        <w:autoSpaceDN/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 w:hint="eastAsia"/>
          <w:sz w:val="24"/>
          <w:szCs w:val="24"/>
        </w:rPr>
        <w:t xml:space="preserve">DYRK1A modulates fear memory formation via </w:t>
      </w:r>
      <w:r>
        <w:rPr>
          <w:rFonts w:ascii="Times New Roman" w:hAnsi="Times New Roman" w:cs="Times New Roman"/>
          <w:sz w:val="24"/>
          <w:szCs w:val="24"/>
        </w:rPr>
        <w:t>epigenetic</w:t>
      </w:r>
      <w:r>
        <w:rPr>
          <w:rFonts w:ascii="Times New Roman" w:hAnsi="Times New Roman" w:cs="Times New Roman" w:hint="eastAsia"/>
          <w:sz w:val="24"/>
          <w:szCs w:val="24"/>
        </w:rPr>
        <w:t xml:space="preserve"> modification</w:t>
      </w:r>
    </w:p>
    <w:p w14:paraId="6F3AF1C1" w14:textId="77777777" w:rsidR="00BC33E2" w:rsidRPr="00DF64CF" w:rsidRDefault="00BC33E2" w:rsidP="00DF64CF">
      <w:pPr>
        <w:spacing w:after="0"/>
        <w:jc w:val="left"/>
        <w:rPr>
          <w:rFonts w:asciiTheme="minorEastAsia" w:hAnsiTheme="minorEastAsia"/>
          <w:b/>
        </w:rPr>
      </w:pPr>
      <w:r w:rsidRPr="00DF64CF">
        <w:rPr>
          <w:rFonts w:asciiTheme="minorEastAsia" w:hAnsiTheme="minorEastAsia"/>
          <w:b/>
        </w:rPr>
        <w:t>Author(s)’ Name(s):</w:t>
      </w:r>
    </w:p>
    <w:p w14:paraId="435978F1" w14:textId="0530E0E3" w:rsidR="00167931" w:rsidRPr="00DF64CF" w:rsidRDefault="001110BC" w:rsidP="00DF64CF">
      <w:pPr>
        <w:spacing w:after="0"/>
        <w:jc w:val="left"/>
        <w:rPr>
          <w:rFonts w:asciiTheme="minorEastAsia" w:hAnsiTheme="minorEastAsia"/>
          <w:vertAlign w:val="superscript"/>
        </w:rPr>
      </w:pPr>
      <w:r>
        <w:rPr>
          <w:rFonts w:asciiTheme="minorEastAsia" w:hAnsiTheme="minorEastAsia" w:hint="eastAsia"/>
        </w:rPr>
        <w:t>D</w:t>
      </w:r>
      <w:r w:rsidR="00167931" w:rsidRPr="00DF64CF">
        <w:rPr>
          <w:rFonts w:asciiTheme="minorEastAsia" w:hAnsiTheme="minorEastAsia"/>
        </w:rPr>
        <w:t>ae-</w:t>
      </w:r>
      <w:r>
        <w:rPr>
          <w:rFonts w:asciiTheme="minorEastAsia" w:hAnsiTheme="minorEastAsia" w:hint="eastAsia"/>
        </w:rPr>
        <w:t>Si</w:t>
      </w:r>
      <w:r w:rsidR="00167931" w:rsidRPr="00DF64CF">
        <w:rPr>
          <w:rFonts w:asciiTheme="minorEastAsia" w:hAnsiTheme="minorEastAsia"/>
        </w:rPr>
        <w:t xml:space="preserve"> </w:t>
      </w:r>
      <w:proofErr w:type="spellStart"/>
      <w:r w:rsidR="00167931" w:rsidRPr="00DF64CF">
        <w:rPr>
          <w:rFonts w:asciiTheme="minorEastAsia" w:hAnsiTheme="minorEastAsia"/>
        </w:rPr>
        <w:t>K</w:t>
      </w:r>
      <w:r>
        <w:rPr>
          <w:rFonts w:asciiTheme="minorEastAsia" w:hAnsiTheme="minorEastAsia" w:hint="eastAsia"/>
        </w:rPr>
        <w:t>ang</w:t>
      </w:r>
      <w:r w:rsidR="00167931" w:rsidRPr="00DF64CF">
        <w:rPr>
          <w:rFonts w:asciiTheme="minorEastAsia" w:hAnsiTheme="minorEastAsia"/>
          <w:vertAlign w:val="superscript"/>
        </w:rPr>
        <w:t>1,</w:t>
      </w:r>
      <w:proofErr w:type="gramStart"/>
      <w:r w:rsidR="00167931" w:rsidRPr="00DF64CF">
        <w:rPr>
          <w:rFonts w:asciiTheme="minorEastAsia" w:hAnsiTheme="minorEastAsia"/>
          <w:vertAlign w:val="superscript"/>
        </w:rPr>
        <w:t>2</w:t>
      </w:r>
      <w:proofErr w:type="spellEnd"/>
      <w:r>
        <w:rPr>
          <w:rFonts w:asciiTheme="minorEastAsia" w:hAnsiTheme="minorEastAsia" w:hint="eastAsia"/>
          <w:vertAlign w:val="superscript"/>
        </w:rPr>
        <w:t xml:space="preserve"> </w:t>
      </w:r>
      <w:r w:rsidR="00167931" w:rsidRPr="00DF64CF">
        <w:rPr>
          <w:rFonts w:asciiTheme="minorEastAsia" w:hAnsiTheme="minorEastAsia"/>
        </w:rPr>
        <w:t>,</w:t>
      </w:r>
      <w:proofErr w:type="gramEnd"/>
      <w:r w:rsidR="00167931" w:rsidRPr="00DF64CF">
        <w:rPr>
          <w:rFonts w:asciiTheme="minorEastAsia" w:hAnsiTheme="minorEastAsia"/>
        </w:rPr>
        <w:t xml:space="preserve"> and Ja Wook Koo</w:t>
      </w:r>
      <w:r w:rsidR="00167931" w:rsidRPr="00DF64CF">
        <w:rPr>
          <w:rFonts w:asciiTheme="minorEastAsia" w:hAnsiTheme="minorEastAsia"/>
          <w:vertAlign w:val="superscript"/>
        </w:rPr>
        <w:t>1,2*</w:t>
      </w:r>
    </w:p>
    <w:p w14:paraId="5A818AE5" w14:textId="77777777" w:rsidR="00BC33E2" w:rsidRPr="00DF64CF" w:rsidRDefault="00BC33E2" w:rsidP="00DF64CF">
      <w:pPr>
        <w:spacing w:after="0"/>
        <w:rPr>
          <w:rFonts w:asciiTheme="minorEastAsia" w:hAnsiTheme="minorEastAsia"/>
          <w:b/>
        </w:rPr>
      </w:pPr>
      <w:r w:rsidRPr="00DF64CF">
        <w:rPr>
          <w:rFonts w:asciiTheme="minorEastAsia" w:hAnsiTheme="minorEastAsia"/>
          <w:b/>
        </w:rPr>
        <w:t>Author(s)’ Institution(s):</w:t>
      </w:r>
    </w:p>
    <w:p w14:paraId="36BA48C3" w14:textId="77777777" w:rsidR="00167931" w:rsidRPr="00DF64CF" w:rsidRDefault="00167931" w:rsidP="00DF64CF">
      <w:pPr>
        <w:spacing w:after="0"/>
        <w:jc w:val="left"/>
        <w:rPr>
          <w:rFonts w:asciiTheme="minorEastAsia" w:hAnsiTheme="minorEastAsia"/>
        </w:rPr>
      </w:pPr>
      <w:r w:rsidRPr="00DF64CF">
        <w:rPr>
          <w:rFonts w:asciiTheme="minorEastAsia" w:hAnsiTheme="minorEastAsia"/>
          <w:vertAlign w:val="superscript"/>
        </w:rPr>
        <w:t>1</w:t>
      </w:r>
      <w:r w:rsidRPr="00DF64CF">
        <w:rPr>
          <w:rFonts w:asciiTheme="minorEastAsia" w:hAnsiTheme="minorEastAsia"/>
        </w:rPr>
        <w:t>Emotion, Cogniti</w:t>
      </w:r>
      <w:r w:rsidR="00231934">
        <w:rPr>
          <w:rFonts w:asciiTheme="minorEastAsia" w:hAnsiTheme="minorEastAsia"/>
        </w:rPr>
        <w:t>on</w:t>
      </w:r>
      <w:r w:rsidRPr="00DF64CF">
        <w:rPr>
          <w:rFonts w:asciiTheme="minorEastAsia" w:hAnsiTheme="minorEastAsia"/>
        </w:rPr>
        <w:t xml:space="preserve"> &amp; Behavior Research Group, Korea Brain Research Institute (KBRI), Daegu, Republic of Korea</w:t>
      </w:r>
    </w:p>
    <w:p w14:paraId="238624F4" w14:textId="77777777" w:rsidR="00167931" w:rsidRPr="00DF64CF" w:rsidRDefault="00167931" w:rsidP="00DF64CF">
      <w:pPr>
        <w:spacing w:after="0"/>
        <w:jc w:val="left"/>
        <w:rPr>
          <w:rFonts w:asciiTheme="minorEastAsia" w:hAnsiTheme="minorEastAsia"/>
        </w:rPr>
      </w:pPr>
      <w:r w:rsidRPr="00DF64CF">
        <w:rPr>
          <w:rFonts w:asciiTheme="minorEastAsia" w:hAnsiTheme="minorEastAsia"/>
          <w:vertAlign w:val="superscript"/>
        </w:rPr>
        <w:t>2</w:t>
      </w:r>
      <w:r w:rsidRPr="00DF64CF">
        <w:rPr>
          <w:rFonts w:asciiTheme="minorEastAsia" w:hAnsiTheme="minorEastAsia"/>
        </w:rPr>
        <w:t xml:space="preserve">Department of Brain Sciences, Daegu </w:t>
      </w:r>
      <w:proofErr w:type="spellStart"/>
      <w:r w:rsidRPr="00DF64CF">
        <w:rPr>
          <w:rFonts w:asciiTheme="minorEastAsia" w:hAnsiTheme="minorEastAsia"/>
        </w:rPr>
        <w:t>Gyeongbuk</w:t>
      </w:r>
      <w:proofErr w:type="spellEnd"/>
      <w:r w:rsidRPr="00DF64CF">
        <w:rPr>
          <w:rFonts w:asciiTheme="minorEastAsia" w:hAnsiTheme="minorEastAsia"/>
        </w:rPr>
        <w:t xml:space="preserve"> Institute of Science and Technology</w:t>
      </w:r>
      <w:r w:rsidR="00587AA9">
        <w:rPr>
          <w:rFonts w:asciiTheme="minorEastAsia" w:hAnsiTheme="minorEastAsia"/>
        </w:rPr>
        <w:t xml:space="preserve"> (</w:t>
      </w:r>
      <w:proofErr w:type="spellStart"/>
      <w:r w:rsidR="00587AA9">
        <w:rPr>
          <w:rFonts w:asciiTheme="minorEastAsia" w:hAnsiTheme="minorEastAsia"/>
        </w:rPr>
        <w:t>DGIST</w:t>
      </w:r>
      <w:proofErr w:type="spellEnd"/>
      <w:r w:rsidR="00587AA9">
        <w:rPr>
          <w:rFonts w:asciiTheme="minorEastAsia" w:hAnsiTheme="minorEastAsia"/>
        </w:rPr>
        <w:t>)</w:t>
      </w:r>
      <w:r w:rsidRPr="00DF64CF">
        <w:rPr>
          <w:rFonts w:asciiTheme="minorEastAsia" w:hAnsiTheme="minorEastAsia"/>
        </w:rPr>
        <w:t xml:space="preserve">, 333 Techno </w:t>
      </w:r>
      <w:proofErr w:type="spellStart"/>
      <w:r w:rsidRPr="00DF64CF">
        <w:rPr>
          <w:rFonts w:asciiTheme="minorEastAsia" w:hAnsiTheme="minorEastAsia"/>
        </w:rPr>
        <w:t>Jungang-daero</w:t>
      </w:r>
      <w:proofErr w:type="spellEnd"/>
      <w:r w:rsidRPr="00DF64CF">
        <w:rPr>
          <w:rFonts w:asciiTheme="minorEastAsia" w:hAnsiTheme="minorEastAsia"/>
        </w:rPr>
        <w:t>, Hyeonpung-</w:t>
      </w:r>
      <w:proofErr w:type="spellStart"/>
      <w:r w:rsidRPr="00DF64CF">
        <w:rPr>
          <w:rFonts w:asciiTheme="minorEastAsia" w:hAnsiTheme="minorEastAsia"/>
        </w:rPr>
        <w:t>myeon</w:t>
      </w:r>
      <w:proofErr w:type="spellEnd"/>
      <w:r w:rsidRPr="00DF64CF">
        <w:rPr>
          <w:rFonts w:asciiTheme="minorEastAsia" w:hAnsiTheme="minorEastAsia"/>
        </w:rPr>
        <w:t>, Dalseong-gun, Daegu, 42988, Republic of Korea</w:t>
      </w:r>
    </w:p>
    <w:p w14:paraId="6C445C63" w14:textId="77777777" w:rsidR="00676534" w:rsidRPr="00DF64CF" w:rsidRDefault="00167931" w:rsidP="00DF64CF">
      <w:pPr>
        <w:spacing w:after="0"/>
        <w:jc w:val="left"/>
        <w:rPr>
          <w:rFonts w:asciiTheme="minorEastAsia" w:hAnsiTheme="minorEastAsia"/>
        </w:rPr>
      </w:pPr>
      <w:r w:rsidRPr="00DF64CF">
        <w:rPr>
          <w:rFonts w:asciiTheme="minorEastAsia" w:hAnsiTheme="minorEastAsia"/>
        </w:rPr>
        <w:t>*Corresponding author: jawook.koo@kbri.re.kr</w:t>
      </w:r>
    </w:p>
    <w:p w14:paraId="15992134" w14:textId="77777777" w:rsidR="0016786A" w:rsidRPr="00DF64CF" w:rsidRDefault="0016786A" w:rsidP="00DF64CF">
      <w:pPr>
        <w:spacing w:after="0"/>
        <w:rPr>
          <w:rFonts w:asciiTheme="minorEastAsia" w:hAnsiTheme="minorEastAsia"/>
          <w:b/>
        </w:rPr>
      </w:pPr>
      <w:r w:rsidRPr="00DF64CF">
        <w:rPr>
          <w:rFonts w:asciiTheme="minorEastAsia" w:hAnsiTheme="minorEastAsia"/>
          <w:b/>
        </w:rPr>
        <w:t>Abstract:</w:t>
      </w:r>
    </w:p>
    <w:p w14:paraId="37862E8D" w14:textId="77777777" w:rsidR="001110BC" w:rsidRPr="00E000F1" w:rsidRDefault="001110BC" w:rsidP="001110BC">
      <w:pPr>
        <w:widowControl/>
        <w:wordWrap/>
        <w:autoSpaceDE/>
        <w:autoSpaceDN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E000F1">
        <w:rPr>
          <w:rFonts w:ascii="Times New Roman" w:hAnsi="Times New Roman" w:cs="Times New Roman"/>
          <w:sz w:val="24"/>
          <w:szCs w:val="24"/>
        </w:rPr>
        <w:t xml:space="preserve">Fear memory formation is crucial for survival, with the hippocampus playing a central role. This study examines behavioral and molecular aspects of fear memory formation, focusing on </w:t>
      </w:r>
      <w:r>
        <w:rPr>
          <w:rFonts w:ascii="Times New Roman" w:hAnsi="Times New Roman" w:cs="Times New Roman" w:hint="eastAsia"/>
          <w:sz w:val="24"/>
          <w:szCs w:val="24"/>
        </w:rPr>
        <w:t xml:space="preserve">Dual-specificity tyrosine regulated kinase </w:t>
      </w:r>
      <w:proofErr w:type="spellStart"/>
      <w:r>
        <w:rPr>
          <w:rFonts w:ascii="Times New Roman" w:hAnsi="Times New Roman" w:cs="Times New Roman" w:hint="eastAsia"/>
          <w:sz w:val="24"/>
          <w:szCs w:val="24"/>
        </w:rPr>
        <w:t>1A</w:t>
      </w:r>
      <w:proofErr w:type="spellEnd"/>
      <w:r>
        <w:rPr>
          <w:rFonts w:ascii="Times New Roman" w:hAnsi="Times New Roman" w:cs="Times New Roman" w:hint="eastAsia"/>
          <w:sz w:val="24"/>
          <w:szCs w:val="24"/>
        </w:rPr>
        <w:t xml:space="preserve"> (</w:t>
      </w:r>
      <w:r w:rsidRPr="00E000F1">
        <w:rPr>
          <w:rFonts w:ascii="Times New Roman" w:hAnsi="Times New Roman" w:cs="Times New Roman"/>
          <w:sz w:val="24"/>
          <w:szCs w:val="24"/>
        </w:rPr>
        <w:t>DYRK1A</w:t>
      </w:r>
      <w:r>
        <w:rPr>
          <w:rFonts w:ascii="Times New Roman" w:hAnsi="Times New Roman" w:cs="Times New Roman" w:hint="eastAsia"/>
          <w:sz w:val="24"/>
          <w:szCs w:val="24"/>
        </w:rPr>
        <w:t>)</w:t>
      </w:r>
      <w:r w:rsidRPr="00E000F1">
        <w:rPr>
          <w:rFonts w:ascii="Times New Roman" w:hAnsi="Times New Roman" w:cs="Times New Roman"/>
          <w:sz w:val="24"/>
          <w:szCs w:val="24"/>
        </w:rPr>
        <w:t xml:space="preserve">. We found that DYRK1A expression in hippocampal </w:t>
      </w:r>
      <w:proofErr w:type="spellStart"/>
      <w:r w:rsidRPr="00E000F1">
        <w:rPr>
          <w:rFonts w:ascii="Times New Roman" w:hAnsi="Times New Roman" w:cs="Times New Roman"/>
          <w:sz w:val="24"/>
          <w:szCs w:val="24"/>
        </w:rPr>
        <w:t>CA1</w:t>
      </w:r>
      <w:proofErr w:type="spellEnd"/>
      <w:r w:rsidRPr="00E000F1">
        <w:rPr>
          <w:rFonts w:ascii="Times New Roman" w:hAnsi="Times New Roman" w:cs="Times New Roman"/>
          <w:sz w:val="24"/>
          <w:szCs w:val="24"/>
        </w:rPr>
        <w:t xml:space="preserve"> pyramidal neurons is downregulated after contextual fear conditioning</w:t>
      </w:r>
      <w:r>
        <w:rPr>
          <w:rFonts w:ascii="Times New Roman" w:hAnsi="Times New Roman" w:cs="Times New Roman" w:hint="eastAsia"/>
          <w:sz w:val="24"/>
          <w:szCs w:val="24"/>
        </w:rPr>
        <w:t xml:space="preserve"> (CFC)</w:t>
      </w:r>
      <w:r w:rsidRPr="00E000F1">
        <w:rPr>
          <w:rFonts w:ascii="Times New Roman" w:hAnsi="Times New Roman" w:cs="Times New Roman"/>
          <w:sz w:val="24"/>
          <w:szCs w:val="24"/>
        </w:rPr>
        <w:t xml:space="preserve">. To investigate the functional implications of this change, we </w:t>
      </w:r>
      <w:r>
        <w:rPr>
          <w:rFonts w:ascii="Times New Roman" w:hAnsi="Times New Roman" w:cs="Times New Roman" w:hint="eastAsia"/>
          <w:sz w:val="24"/>
          <w:szCs w:val="24"/>
        </w:rPr>
        <w:t>found</w:t>
      </w:r>
      <w:r w:rsidRPr="00E000F1">
        <w:rPr>
          <w:rFonts w:ascii="Times New Roman" w:hAnsi="Times New Roman" w:cs="Times New Roman"/>
          <w:sz w:val="24"/>
          <w:szCs w:val="24"/>
        </w:rPr>
        <w:t xml:space="preserve"> decreased DYRK1A binding to the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193490">
        <w:rPr>
          <w:rFonts w:ascii="Times New Roman" w:hAnsi="Times New Roman" w:cs="Times New Roman"/>
          <w:i/>
          <w:iCs/>
          <w:sz w:val="24"/>
          <w:szCs w:val="24"/>
        </w:rPr>
        <w:t>MAO-A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000F1">
        <w:rPr>
          <w:rFonts w:ascii="Times New Roman" w:hAnsi="Times New Roman" w:cs="Times New Roman"/>
          <w:sz w:val="24"/>
          <w:szCs w:val="24"/>
        </w:rPr>
        <w:t xml:space="preserve">promoter following CFC, suggesting a role for DYRK1A in transcriptional regulation during fear memory formation. DYRK1A overexpression reduced freezing behavior, while knockdown enhanced it. At the molecular level, DYRK1A overexpression increased </w:t>
      </w:r>
      <w:r>
        <w:rPr>
          <w:rFonts w:ascii="Times New Roman" w:hAnsi="Times New Roman" w:cs="Times New Roman" w:hint="eastAsia"/>
          <w:sz w:val="24"/>
          <w:szCs w:val="24"/>
        </w:rPr>
        <w:t>trimethylated histone 3 Lys 4 (</w:t>
      </w:r>
      <w:proofErr w:type="spellStart"/>
      <w:r w:rsidRPr="00E000F1">
        <w:rPr>
          <w:rFonts w:ascii="Times New Roman" w:hAnsi="Times New Roman" w:cs="Times New Roman"/>
          <w:sz w:val="24"/>
          <w:szCs w:val="24"/>
        </w:rPr>
        <w:t>H3K4me3</w:t>
      </w:r>
      <w:proofErr w:type="spellEnd"/>
      <w:r>
        <w:rPr>
          <w:rFonts w:ascii="Times New Roman" w:hAnsi="Times New Roman" w:cs="Times New Roman" w:hint="eastAsia"/>
          <w:sz w:val="24"/>
          <w:szCs w:val="24"/>
        </w:rPr>
        <w:t>)</w:t>
      </w:r>
      <w:r w:rsidRPr="00E000F1">
        <w:rPr>
          <w:rFonts w:ascii="Times New Roman" w:hAnsi="Times New Roman" w:cs="Times New Roman"/>
          <w:sz w:val="24"/>
          <w:szCs w:val="24"/>
        </w:rPr>
        <w:t xml:space="preserve"> levels, an active promoter marker, while knockdown decreased </w:t>
      </w:r>
      <w:proofErr w:type="spellStart"/>
      <w:r w:rsidRPr="00E000F1">
        <w:rPr>
          <w:rFonts w:ascii="Times New Roman" w:hAnsi="Times New Roman" w:cs="Times New Roman"/>
          <w:sz w:val="24"/>
          <w:szCs w:val="24"/>
        </w:rPr>
        <w:t>H3K4me3</w:t>
      </w:r>
      <w:proofErr w:type="spellEnd"/>
      <w:r w:rsidRPr="00E000F1">
        <w:rPr>
          <w:rFonts w:ascii="Times New Roman" w:hAnsi="Times New Roman" w:cs="Times New Roman"/>
          <w:sz w:val="24"/>
          <w:szCs w:val="24"/>
        </w:rPr>
        <w:t>. These findings suggest that DYRK1A modulates fear memory formation through epigenetic regulation, likely altering gene expression via histone modifications. This research highlights DYRK1A's nuclear roles and its potential as a target for neuropsychiatric disorders related to fear and memory.</w:t>
      </w:r>
    </w:p>
    <w:p w14:paraId="6DCCC6A5" w14:textId="77777777" w:rsidR="0016786A" w:rsidRPr="00DF64CF" w:rsidRDefault="0016786A" w:rsidP="00DF64CF">
      <w:pPr>
        <w:spacing w:after="0"/>
        <w:rPr>
          <w:rFonts w:asciiTheme="minorEastAsia" w:hAnsiTheme="minorEastAsia"/>
          <w:b/>
        </w:rPr>
      </w:pPr>
      <w:r w:rsidRPr="00DF64CF">
        <w:rPr>
          <w:rFonts w:asciiTheme="minorEastAsia" w:hAnsiTheme="minorEastAsia"/>
          <w:b/>
        </w:rPr>
        <w:t>Keywords:</w:t>
      </w:r>
    </w:p>
    <w:p w14:paraId="4C32A669" w14:textId="7F2B284F" w:rsidR="009A3D16" w:rsidRPr="00616F73" w:rsidRDefault="001110BC" w:rsidP="00616F73">
      <w:pPr>
        <w:spacing w:after="0"/>
        <w:rPr>
          <w:rFonts w:asciiTheme="minorEastAsia" w:hAnsiTheme="minorEastAsia" w:hint="eastAsia"/>
        </w:rPr>
      </w:pPr>
      <w:r>
        <w:rPr>
          <w:rFonts w:asciiTheme="minorEastAsia" w:hAnsiTheme="minorEastAsia"/>
        </w:rPr>
        <w:t>C</w:t>
      </w:r>
      <w:r>
        <w:rPr>
          <w:rFonts w:asciiTheme="minorEastAsia" w:hAnsiTheme="minorEastAsia" w:hint="eastAsia"/>
        </w:rPr>
        <w:t xml:space="preserve">ontextual fear conditioning, epigenetic modification, DYRK1A, </w:t>
      </w:r>
    </w:p>
    <w:sectPr w:rsidR="009A3D16" w:rsidRPr="00616F73" w:rsidSect="0058447E">
      <w:pgSz w:w="11906" w:h="16838"/>
      <w:pgMar w:top="720" w:right="720" w:bottom="720" w:left="720" w:header="170" w:footer="567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A02EEE" w14:textId="77777777" w:rsidR="005868AB" w:rsidRDefault="005868AB" w:rsidP="0058447E">
      <w:pPr>
        <w:spacing w:after="0" w:line="240" w:lineRule="auto"/>
      </w:pPr>
      <w:r>
        <w:separator/>
      </w:r>
    </w:p>
  </w:endnote>
  <w:endnote w:type="continuationSeparator" w:id="0">
    <w:p w14:paraId="23A88689" w14:textId="77777777" w:rsidR="005868AB" w:rsidRDefault="005868AB" w:rsidP="0058447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A3245A" w14:textId="77777777" w:rsidR="005868AB" w:rsidRDefault="005868AB" w:rsidP="0058447E">
      <w:pPr>
        <w:spacing w:after="0" w:line="240" w:lineRule="auto"/>
      </w:pPr>
      <w:r>
        <w:separator/>
      </w:r>
    </w:p>
  </w:footnote>
  <w:footnote w:type="continuationSeparator" w:id="0">
    <w:p w14:paraId="0EBA8B9C" w14:textId="77777777" w:rsidR="005868AB" w:rsidRDefault="005868AB" w:rsidP="0058447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hideSpellingErrors/>
  <w:hideGrammaticalErrors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ayNDazMDIztjSxsDC0NDZS0lEKTi0uzszPAykwNKkFANi//pktAAAA"/>
  </w:docVars>
  <w:rsids>
    <w:rsidRoot w:val="00AD6667"/>
    <w:rsid w:val="00061173"/>
    <w:rsid w:val="0008170E"/>
    <w:rsid w:val="000E7AF1"/>
    <w:rsid w:val="000F2EDA"/>
    <w:rsid w:val="000F5430"/>
    <w:rsid w:val="000F7615"/>
    <w:rsid w:val="00105221"/>
    <w:rsid w:val="00107257"/>
    <w:rsid w:val="001110BC"/>
    <w:rsid w:val="0016786A"/>
    <w:rsid w:val="00167931"/>
    <w:rsid w:val="001A3CE8"/>
    <w:rsid w:val="001D52F2"/>
    <w:rsid w:val="00231934"/>
    <w:rsid w:val="00242487"/>
    <w:rsid w:val="0028555E"/>
    <w:rsid w:val="002A17A8"/>
    <w:rsid w:val="002E5678"/>
    <w:rsid w:val="00302691"/>
    <w:rsid w:val="00304C15"/>
    <w:rsid w:val="00304C8C"/>
    <w:rsid w:val="00305340"/>
    <w:rsid w:val="00310B06"/>
    <w:rsid w:val="00324344"/>
    <w:rsid w:val="00343C04"/>
    <w:rsid w:val="0038034E"/>
    <w:rsid w:val="003935BD"/>
    <w:rsid w:val="003B3A34"/>
    <w:rsid w:val="003B5211"/>
    <w:rsid w:val="003C7EC7"/>
    <w:rsid w:val="00415E7C"/>
    <w:rsid w:val="00427970"/>
    <w:rsid w:val="00470B3A"/>
    <w:rsid w:val="004B0E6C"/>
    <w:rsid w:val="004B2BDD"/>
    <w:rsid w:val="00513F21"/>
    <w:rsid w:val="0057297A"/>
    <w:rsid w:val="0058447E"/>
    <w:rsid w:val="005868AB"/>
    <w:rsid w:val="00587AA9"/>
    <w:rsid w:val="005A35ED"/>
    <w:rsid w:val="005A4850"/>
    <w:rsid w:val="00616F73"/>
    <w:rsid w:val="00624A87"/>
    <w:rsid w:val="00650F18"/>
    <w:rsid w:val="00676534"/>
    <w:rsid w:val="006F3A87"/>
    <w:rsid w:val="00715C72"/>
    <w:rsid w:val="00720430"/>
    <w:rsid w:val="00721443"/>
    <w:rsid w:val="00735A66"/>
    <w:rsid w:val="00776A97"/>
    <w:rsid w:val="007F1750"/>
    <w:rsid w:val="0081714D"/>
    <w:rsid w:val="00823CE5"/>
    <w:rsid w:val="00857EC4"/>
    <w:rsid w:val="008A7FC5"/>
    <w:rsid w:val="008B5D25"/>
    <w:rsid w:val="008E3E19"/>
    <w:rsid w:val="00916533"/>
    <w:rsid w:val="0094053A"/>
    <w:rsid w:val="00951AE8"/>
    <w:rsid w:val="00960FB3"/>
    <w:rsid w:val="00973814"/>
    <w:rsid w:val="009903D2"/>
    <w:rsid w:val="009A3D16"/>
    <w:rsid w:val="009A7FCD"/>
    <w:rsid w:val="009B3997"/>
    <w:rsid w:val="009C76A4"/>
    <w:rsid w:val="00A03C70"/>
    <w:rsid w:val="00A372C7"/>
    <w:rsid w:val="00AA1242"/>
    <w:rsid w:val="00AC114A"/>
    <w:rsid w:val="00AD6667"/>
    <w:rsid w:val="00B001E4"/>
    <w:rsid w:val="00B44DFB"/>
    <w:rsid w:val="00B47B44"/>
    <w:rsid w:val="00B67630"/>
    <w:rsid w:val="00BC33E2"/>
    <w:rsid w:val="00C01EED"/>
    <w:rsid w:val="00C05564"/>
    <w:rsid w:val="00C31280"/>
    <w:rsid w:val="00C336E0"/>
    <w:rsid w:val="00C45FE9"/>
    <w:rsid w:val="00C65AC6"/>
    <w:rsid w:val="00C66014"/>
    <w:rsid w:val="00C869D3"/>
    <w:rsid w:val="00CB21F1"/>
    <w:rsid w:val="00CD0836"/>
    <w:rsid w:val="00CF2DD4"/>
    <w:rsid w:val="00D23B22"/>
    <w:rsid w:val="00D32A29"/>
    <w:rsid w:val="00D96942"/>
    <w:rsid w:val="00DA001B"/>
    <w:rsid w:val="00DC6887"/>
    <w:rsid w:val="00DE0172"/>
    <w:rsid w:val="00DE1E62"/>
    <w:rsid w:val="00DF5C7B"/>
    <w:rsid w:val="00DF64CF"/>
    <w:rsid w:val="00E26960"/>
    <w:rsid w:val="00E433B4"/>
    <w:rsid w:val="00E71D01"/>
    <w:rsid w:val="00E94628"/>
    <w:rsid w:val="00EB2D65"/>
    <w:rsid w:val="00ED4862"/>
    <w:rsid w:val="00EF3B65"/>
    <w:rsid w:val="00F27B44"/>
    <w:rsid w:val="00F27BCB"/>
    <w:rsid w:val="00F34F85"/>
    <w:rsid w:val="00F551C2"/>
    <w:rsid w:val="00F961F6"/>
    <w:rsid w:val="00F96C80"/>
    <w:rsid w:val="00FA689A"/>
    <w:rsid w:val="00FB7662"/>
    <w:rsid w:val="00FD78A5"/>
    <w:rsid w:val="00FE5A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4DA4D98"/>
  <w15:chartTrackingRefBased/>
  <w15:docId w15:val="{D2662CE0-A864-4102-BAF6-52BDBF5E0F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8B5D25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">
    <w:name w:val="풍선 도움말 텍스트 Char"/>
    <w:basedOn w:val="a0"/>
    <w:link w:val="a3"/>
    <w:uiPriority w:val="99"/>
    <w:semiHidden/>
    <w:rsid w:val="008B5D25"/>
    <w:rPr>
      <w:rFonts w:asciiTheme="majorHAnsi" w:eastAsiaTheme="majorEastAsia" w:hAnsiTheme="majorHAnsi" w:cstheme="majorBidi"/>
      <w:sz w:val="18"/>
      <w:szCs w:val="18"/>
    </w:rPr>
  </w:style>
  <w:style w:type="paragraph" w:styleId="a4">
    <w:name w:val="Normal (Web)"/>
    <w:basedOn w:val="a"/>
    <w:uiPriority w:val="99"/>
    <w:semiHidden/>
    <w:unhideWhenUsed/>
    <w:rsid w:val="00720430"/>
    <w:pPr>
      <w:widowControl/>
      <w:wordWrap/>
      <w:autoSpaceDE/>
      <w:autoSpaceDN/>
      <w:spacing w:before="100" w:beforeAutospacing="1" w:after="100" w:afterAutospacing="1" w:line="240" w:lineRule="auto"/>
      <w:jc w:val="left"/>
    </w:pPr>
    <w:rPr>
      <w:rFonts w:ascii="굴림" w:eastAsia="굴림" w:hAnsi="굴림" w:cs="굴림"/>
      <w:kern w:val="0"/>
      <w:sz w:val="24"/>
      <w:szCs w:val="24"/>
    </w:rPr>
  </w:style>
  <w:style w:type="paragraph" w:styleId="a5">
    <w:name w:val="header"/>
    <w:basedOn w:val="a"/>
    <w:link w:val="Char0"/>
    <w:uiPriority w:val="99"/>
    <w:unhideWhenUsed/>
    <w:rsid w:val="0058447E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머리글 Char"/>
    <w:basedOn w:val="a0"/>
    <w:link w:val="a5"/>
    <w:uiPriority w:val="99"/>
    <w:rsid w:val="0058447E"/>
  </w:style>
  <w:style w:type="paragraph" w:styleId="a6">
    <w:name w:val="footer"/>
    <w:basedOn w:val="a"/>
    <w:link w:val="Char1"/>
    <w:uiPriority w:val="99"/>
    <w:unhideWhenUsed/>
    <w:rsid w:val="0058447E"/>
    <w:pPr>
      <w:tabs>
        <w:tab w:val="center" w:pos="4513"/>
        <w:tab w:val="right" w:pos="9026"/>
      </w:tabs>
      <w:snapToGrid w:val="0"/>
    </w:pPr>
  </w:style>
  <w:style w:type="character" w:customStyle="1" w:styleId="Char1">
    <w:name w:val="바닥글 Char"/>
    <w:basedOn w:val="a0"/>
    <w:link w:val="a6"/>
    <w:uiPriority w:val="99"/>
    <w:rsid w:val="0058447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40321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592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B6AFBBE-228A-4A47-AFEF-5337D4062C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227</Words>
  <Characters>1522</Characters>
  <Application>Microsoft Office Word</Application>
  <DocSecurity>0</DocSecurity>
  <Lines>12</Lines>
  <Paragraphs>3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kbri</dc:creator>
  <cp:keywords/>
  <dc:description/>
  <cp:lastModifiedBy>이 유진</cp:lastModifiedBy>
  <cp:revision>5</cp:revision>
  <cp:lastPrinted>2023-05-30T12:25:00Z</cp:lastPrinted>
  <dcterms:created xsi:type="dcterms:W3CDTF">2024-05-17T01:02:00Z</dcterms:created>
  <dcterms:modified xsi:type="dcterms:W3CDTF">2025-02-14T02:22:00Z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530097e641352d7a4f1f48a5b6c876ba6806825dc865b00ddc2a396fec805739</vt:lpwstr>
  </property>
</Properties>
</file>